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35" w:rsidRDefault="00125772">
      <w:pPr>
        <w:spacing w:before="77" w:line="257" w:lineRule="auto"/>
        <w:ind w:left="2831" w:right="680"/>
        <w:jc w:val="center"/>
        <w:rPr>
          <w:rFonts w:ascii="Arial" w:eastAsia="Arial" w:hAnsi="Arial" w:cs="Arial"/>
          <w:sz w:val="30"/>
          <w:szCs w:val="30"/>
        </w:rPr>
      </w:pPr>
      <w:bookmarkStart w:id="0" w:name="_GoBack"/>
      <w:bookmarkEnd w:id="0"/>
      <w:r>
        <w:pict>
          <v:group id="_x0000_s1046" style="position:absolute;left:0;text-align:left;margin-left:57.15pt;margin-top:5.15pt;width:442.65pt;height:81.35pt;z-index:-251660800;mso-position-horizontal-relative:page" coordorigin="1143,103" coordsize="8853,16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254;top:1121;width:6742;height:73">
              <v:imagedata r:id="rId5" o:title=""/>
            </v:shape>
            <v:shape id="_x0000_s1047" type="#_x0000_t75" style="position:absolute;left:1143;top:103;width:2052;height:1627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0"/>
          <w:szCs w:val="30"/>
        </w:rPr>
        <w:t>U.S.</w:t>
      </w:r>
      <w:r>
        <w:rPr>
          <w:rFonts w:ascii="Arial" w:eastAsia="Arial" w:hAnsi="Arial" w:cs="Arial"/>
          <w:b/>
          <w:bCs/>
          <w:spacing w:val="36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Environmental</w:t>
      </w:r>
      <w:r>
        <w:rPr>
          <w:rFonts w:ascii="Arial" w:eastAsia="Arial" w:hAnsi="Arial" w:cs="Arial"/>
          <w:b/>
          <w:bCs/>
          <w:spacing w:val="3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Protection</w:t>
      </w:r>
      <w:r>
        <w:rPr>
          <w:rFonts w:ascii="Arial" w:eastAsia="Arial" w:hAnsi="Arial" w:cs="Arial"/>
          <w:b/>
          <w:bCs/>
          <w:spacing w:val="3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Agency</w:t>
      </w:r>
      <w:r>
        <w:rPr>
          <w:rFonts w:ascii="Arial" w:eastAsia="Arial" w:hAnsi="Arial" w:cs="Arial"/>
          <w:b/>
          <w:bCs/>
          <w:w w:val="10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Applicability</w:t>
      </w:r>
      <w:r>
        <w:rPr>
          <w:rFonts w:ascii="Arial" w:eastAsia="Arial" w:hAnsi="Arial" w:cs="Arial"/>
          <w:b/>
          <w:bCs/>
          <w:spacing w:val="4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Determination</w:t>
      </w:r>
      <w:r>
        <w:rPr>
          <w:rFonts w:ascii="Arial" w:eastAsia="Arial" w:hAnsi="Arial" w:cs="Arial"/>
          <w:b/>
          <w:bCs/>
          <w:spacing w:val="4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Index</w:t>
      </w: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717935">
      <w:pPr>
        <w:spacing w:before="12" w:line="240" w:lineRule="exact"/>
        <w:rPr>
          <w:sz w:val="24"/>
          <w:szCs w:val="24"/>
        </w:rPr>
      </w:pPr>
    </w:p>
    <w:p w:rsidR="00717935" w:rsidRDefault="00125772">
      <w:pPr>
        <w:ind w:left="2758" w:right="68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Control</w:t>
      </w:r>
      <w:r>
        <w:rPr>
          <w:rFonts w:ascii="Arial" w:eastAsia="Arial" w:hAnsi="Arial" w:cs="Arial"/>
          <w:b/>
          <w:bCs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Number:</w:t>
      </w:r>
      <w:r>
        <w:rPr>
          <w:rFonts w:ascii="Arial" w:eastAsia="Arial" w:hAnsi="Arial" w:cs="Arial"/>
          <w:b/>
          <w:bCs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C111</w:t>
      </w: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717935">
      <w:pPr>
        <w:spacing w:before="20" w:line="220" w:lineRule="exact"/>
      </w:pPr>
    </w:p>
    <w:p w:rsidR="00717935" w:rsidRDefault="00125772">
      <w:pPr>
        <w:tabs>
          <w:tab w:val="left" w:pos="1662"/>
        </w:tabs>
        <w:spacing w:line="294" w:lineRule="auto"/>
        <w:ind w:left="163" w:right="63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Category: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 xml:space="preserve">Asbestos </w:t>
      </w:r>
      <w:r>
        <w:rPr>
          <w:rFonts w:ascii="Arial" w:eastAsia="Arial" w:hAnsi="Arial" w:cs="Arial"/>
          <w:b/>
          <w:bCs/>
          <w:position w:val="1"/>
        </w:rPr>
        <w:t>EPA</w:t>
      </w:r>
      <w:r>
        <w:rPr>
          <w:rFonts w:ascii="Arial" w:eastAsia="Arial" w:hAnsi="Arial" w:cs="Arial"/>
          <w:b/>
          <w:bCs/>
          <w:spacing w:val="-1"/>
          <w:position w:val="1"/>
        </w:rPr>
        <w:t xml:space="preserve"> </w:t>
      </w:r>
      <w:r>
        <w:rPr>
          <w:rFonts w:ascii="Arial" w:eastAsia="Arial" w:hAnsi="Arial" w:cs="Arial"/>
          <w:b/>
          <w:bCs/>
          <w:position w:val="1"/>
        </w:rPr>
        <w:t>Office: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Region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b/>
          <w:bCs/>
          <w:position w:val="1"/>
        </w:rPr>
        <w:t>Date: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04/03/1991</w:t>
      </w:r>
    </w:p>
    <w:p w:rsidR="00717935" w:rsidRDefault="00125772">
      <w:pPr>
        <w:pStyle w:val="BodyText"/>
        <w:tabs>
          <w:tab w:val="left" w:pos="1662"/>
        </w:tabs>
        <w:spacing w:before="1"/>
        <w:ind w:left="163"/>
      </w:pPr>
      <w:r>
        <w:rPr>
          <w:rFonts w:cs="Arial"/>
          <w:b/>
          <w:bCs/>
          <w:position w:val="1"/>
        </w:rPr>
        <w:t>Title:</w:t>
      </w:r>
      <w:r>
        <w:rPr>
          <w:rFonts w:cs="Arial"/>
          <w:b/>
          <w:bCs/>
          <w:position w:val="1"/>
        </w:rPr>
        <w:tab/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proofErr w:type="gramStart"/>
      <w:r>
        <w:t>Before</w:t>
      </w:r>
      <w:proofErr w:type="gramEnd"/>
      <w:r>
        <w:rPr>
          <w:spacing w:val="-1"/>
        </w:rPr>
        <w:t xml:space="preserve"> </w:t>
      </w:r>
      <w:r>
        <w:t>Demolition</w:t>
      </w:r>
    </w:p>
    <w:p w:rsidR="00717935" w:rsidRDefault="00125772">
      <w:pPr>
        <w:tabs>
          <w:tab w:val="left" w:pos="1662"/>
        </w:tabs>
        <w:spacing w:before="59"/>
        <w:ind w:left="1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Recipient: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Sloan,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Bill</w:t>
      </w:r>
    </w:p>
    <w:p w:rsidR="00717935" w:rsidRDefault="00125772">
      <w:pPr>
        <w:tabs>
          <w:tab w:val="left" w:pos="1662"/>
        </w:tabs>
        <w:spacing w:before="59"/>
        <w:ind w:left="1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Author: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Varner,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Bruce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A.</w:t>
      </w:r>
    </w:p>
    <w:p w:rsidR="00717935" w:rsidRDefault="00125772">
      <w:pPr>
        <w:pStyle w:val="BodyText"/>
        <w:tabs>
          <w:tab w:val="left" w:pos="1662"/>
        </w:tabs>
        <w:spacing w:before="59" w:line="303" w:lineRule="auto"/>
        <w:ind w:left="1662" w:right="1574" w:hanging="1500"/>
      </w:pPr>
      <w:r>
        <w:pict>
          <v:group id="_x0000_s1041" style="position:absolute;left:0;text-align:left;margin-left:54.6pt;margin-top:43.55pt;width:447.8pt;height:2.2pt;z-index:-251659776;mso-position-horizontal-relative:page" coordorigin="1092,871" coordsize="8956,44">
            <v:group id="_x0000_s1044" style="position:absolute;left:1099;top:879;width:8941;height:29" coordorigin="1099,879" coordsize="8941,29">
              <v:shape id="_x0000_s1045" style="position:absolute;left:1099;top:879;width:8941;height:29" coordorigin="1099,879" coordsize="8941,29" path="m10040,879r-8941,l1099,908r15,-15l10026,893r14,-14xe" fillcolor="#7f7f7f" stroked="f">
                <v:path arrowok="t"/>
              </v:shape>
            </v:group>
            <v:group id="_x0000_s1042" style="position:absolute;left:1099;top:879;width:8941;height:29" coordorigin="1099,879" coordsize="8941,29">
              <v:shape id="_x0000_s1043" style="position:absolute;left:1099;top:879;width:8941;height:29" coordorigin="1099,879" coordsize="8941,29" path="m10040,879r-14,14l1114,893r-15,15l10040,908r,-29xe" fillcolor="#dfdfdf" stroked="f">
                <v:path arrowok="t"/>
              </v:shape>
            </v:group>
            <w10:wrap anchorx="page"/>
          </v:group>
        </w:pict>
      </w:r>
      <w:r>
        <w:rPr>
          <w:rFonts w:cs="Arial"/>
          <w:b/>
          <w:bCs/>
          <w:position w:val="1"/>
        </w:rPr>
        <w:t>Comments:</w:t>
      </w:r>
      <w:r>
        <w:rPr>
          <w:rFonts w:cs="Arial"/>
          <w:b/>
          <w:bCs/>
          <w:position w:val="1"/>
        </w:rPr>
        <w:tab/>
      </w:r>
      <w:proofErr w:type="spellStart"/>
      <w:r>
        <w:t>lncorrectly</w:t>
      </w:r>
      <w:proofErr w:type="spellEnd"/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"previously"</w:t>
      </w:r>
      <w:r>
        <w:rPr>
          <w:spacing w:val="-1"/>
        </w:rPr>
        <w:t xml:space="preserve"> </w:t>
      </w:r>
      <w:r>
        <w:t>sanded,</w:t>
      </w:r>
      <w:r>
        <w:rPr>
          <w:spacing w:val="-1"/>
        </w:rPr>
        <w:t xml:space="preserve"> </w:t>
      </w:r>
      <w:r>
        <w:t>ground, sawed,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abraded</w:t>
      </w:r>
      <w:r>
        <w:rPr>
          <w:spacing w:val="-1"/>
        </w:rPr>
        <w:t xml:space="preserve"> </w:t>
      </w:r>
      <w:r>
        <w:t>Cat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nonfr</w:t>
      </w:r>
      <w:proofErr w:type="spellEnd"/>
      <w:r>
        <w:t>.</w:t>
      </w:r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subj.to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regulation</w:t>
      </w:r>
    </w:p>
    <w:p w:rsidR="00717935" w:rsidRDefault="00717935">
      <w:pPr>
        <w:spacing w:before="6" w:line="170" w:lineRule="exact"/>
        <w:rPr>
          <w:sz w:val="17"/>
          <w:szCs w:val="17"/>
        </w:rPr>
      </w:pP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125772">
      <w:pPr>
        <w:tabs>
          <w:tab w:val="left" w:pos="1662"/>
        </w:tabs>
        <w:ind w:left="1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Subparts: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61,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Asbestos</w:t>
      </w: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717935">
      <w:pPr>
        <w:spacing w:before="1" w:line="240" w:lineRule="exact"/>
        <w:rPr>
          <w:sz w:val="24"/>
          <w:szCs w:val="24"/>
        </w:rPr>
      </w:pPr>
    </w:p>
    <w:p w:rsidR="00717935" w:rsidRDefault="00125772">
      <w:pPr>
        <w:tabs>
          <w:tab w:val="left" w:pos="1662"/>
        </w:tabs>
        <w:ind w:left="163"/>
        <w:rPr>
          <w:rFonts w:ascii="Arial" w:eastAsia="Arial" w:hAnsi="Arial" w:cs="Arial"/>
        </w:rPr>
      </w:pPr>
      <w:r>
        <w:pict>
          <v:group id="_x0000_s1036" style="position:absolute;left:0;text-align:left;margin-left:54.6pt;margin-top:-10.7pt;width:447.8pt;height:2.2pt;z-index:-251658752;mso-position-horizontal-relative:page" coordorigin="1092,-214" coordsize="8956,44">
            <v:group id="_x0000_s1039" style="position:absolute;left:1099;top:-206;width:8941;height:29" coordorigin="1099,-206" coordsize="8941,29">
              <v:shape id="_x0000_s1040" style="position:absolute;left:1099;top:-206;width:8941;height:29" coordorigin="1099,-206" coordsize="8941,29" path="m10040,-206r-8941,l1099,-177r15,-15l10026,-192r14,-14xe" fillcolor="#7f7f7f" stroked="f">
                <v:path arrowok="t"/>
              </v:shape>
            </v:group>
            <v:group id="_x0000_s1037" style="position:absolute;left:1099;top:-206;width:8941;height:29" coordorigin="1099,-206" coordsize="8941,29">
              <v:shape id="_x0000_s1038" style="position:absolute;left:1099;top:-206;width:8941;height:29" coordorigin="1099,-206" coordsize="8941,29" path="m10040,-206r-14,14l1114,-192r-15,15l10040,-177r,-29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</w:rPr>
        <w:t>References: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61.141</w:t>
      </w:r>
    </w:p>
    <w:p w:rsidR="00717935" w:rsidRDefault="00125772">
      <w:pPr>
        <w:pStyle w:val="BodyText"/>
        <w:spacing w:before="69"/>
        <w:ind w:left="0" w:right="4885"/>
        <w:jc w:val="center"/>
      </w:pPr>
      <w:r>
        <w:t>61.145(c)</w:t>
      </w: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717935">
      <w:pPr>
        <w:spacing w:before="1" w:line="200" w:lineRule="exact"/>
        <w:rPr>
          <w:sz w:val="20"/>
          <w:szCs w:val="20"/>
        </w:rPr>
      </w:pPr>
    </w:p>
    <w:p w:rsidR="00717935" w:rsidRDefault="00125772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54.6pt;margin-top:-8.7pt;width:447.8pt;height:2.2pt;z-index:-251657728;mso-position-horizontal-relative:page" coordorigin="1092,-174" coordsize="8956,44">
            <v:group id="_x0000_s1034" style="position:absolute;left:1099;top:-166;width:8941;height:29" coordorigin="1099,-166" coordsize="8941,29">
              <v:shape id="_x0000_s1035" style="position:absolute;left:1099;top:-166;width:8941;height:29" coordorigin="1099,-166" coordsize="8941,29" path="m10040,-166r-8941,l1099,-137r15,-15l10026,-152r14,-14xe" fillcolor="#7f7f7f" stroked="f">
                <v:path arrowok="t"/>
              </v:shape>
            </v:group>
            <v:group id="_x0000_s1032" style="position:absolute;left:1099;top:-166;width:8941;height:29" coordorigin="1099,-166" coordsize="8941,29">
              <v:shape id="_x0000_s1033" style="position:absolute;left:1099;top:-166;width:8941;height:29" coordorigin="1099,-166" coordsize="8941,29" path="m10040,-166r-14,14l1114,-152r-15,15l10040,-137r,-29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717935" w:rsidRDefault="00717935">
      <w:pPr>
        <w:spacing w:before="8" w:line="190" w:lineRule="exact"/>
        <w:rPr>
          <w:sz w:val="19"/>
          <w:szCs w:val="19"/>
        </w:rPr>
      </w:pP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125772">
      <w:pPr>
        <w:pStyle w:val="BodyText"/>
        <w:spacing w:line="250" w:lineRule="auto"/>
        <w:ind w:right="111"/>
      </w:pPr>
      <w:r>
        <w:t>The</w:t>
      </w:r>
      <w:r>
        <w:rPr>
          <w:spacing w:val="-1"/>
        </w:rPr>
        <w:t xml:space="preserve"> </w:t>
      </w:r>
      <w:r>
        <w:t>NESHAP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before demolition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friable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sanded,</w:t>
      </w:r>
      <w:r>
        <w:rPr>
          <w:spacing w:val="-1"/>
        </w:rPr>
        <w:t xml:space="preserve"> </w:t>
      </w:r>
      <w:r>
        <w:t>ground,</w:t>
      </w:r>
      <w:r>
        <w:rPr>
          <w:spacing w:val="-1"/>
        </w:rPr>
        <w:t xml:space="preserve"> </w:t>
      </w:r>
      <w:r>
        <w:t>sawed,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 abraded,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demolished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intentional</w:t>
      </w:r>
      <w:r>
        <w:rPr>
          <w:spacing w:val="-1"/>
        </w:rPr>
        <w:t xml:space="preserve"> </w:t>
      </w:r>
      <w:r>
        <w:t>burning.</w:t>
      </w:r>
      <w:r>
        <w:rPr>
          <w:spacing w:val="-1"/>
        </w:rPr>
        <w:t xml:space="preserve"> </w:t>
      </w:r>
      <w:proofErr w:type="spellStart"/>
      <w:r>
        <w:t>Transite</w:t>
      </w:r>
      <w:proofErr w:type="spellEnd"/>
      <w:r>
        <w:t xml:space="preserve">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demolition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renovation</w:t>
      </w:r>
      <w:proofErr w:type="gramEnd"/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crumble,</w:t>
      </w:r>
      <w:r>
        <w:rPr>
          <w:spacing w:val="-1"/>
        </w:rPr>
        <w:t xml:space="preserve"> </w:t>
      </w:r>
      <w:r>
        <w:t>pulverize,</w:t>
      </w:r>
      <w:r>
        <w:rPr>
          <w:spacing w:val="-1"/>
        </w:rPr>
        <w:t xml:space="preserve"> </w:t>
      </w:r>
      <w:r>
        <w:t>or reduce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powder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demolished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intentional</w:t>
      </w:r>
      <w:r>
        <w:rPr>
          <w:spacing w:val="-1"/>
        </w:rPr>
        <w:t xml:space="preserve"> </w:t>
      </w:r>
      <w:r>
        <w:t>burning.</w:t>
      </w: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717935">
      <w:pPr>
        <w:spacing w:before="5" w:line="220" w:lineRule="exact"/>
      </w:pPr>
    </w:p>
    <w:p w:rsidR="00717935" w:rsidRDefault="00125772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54.6pt;margin-top:-8.7pt;width:447.8pt;height:2.2pt;z-index:-251656704;mso-position-horizontal-relative:page" coordorigin="1092,-174" coordsize="8956,44">
            <v:group id="_x0000_s1029" style="position:absolute;left:1099;top:-166;width:8941;height:29" coordorigin="1099,-166" coordsize="8941,29">
              <v:shape id="_x0000_s1030" style="position:absolute;left:1099;top:-166;width:8941;height:29" coordorigin="1099,-166" coordsize="8941,29" path="m10040,-166r-8941,l1099,-137r15,-15l10026,-152r14,-14xe" fillcolor="#7f7f7f" stroked="f">
                <v:path arrowok="t"/>
              </v:shape>
            </v:group>
            <v:group id="_x0000_s1027" style="position:absolute;left:1099;top:-166;width:8941;height:29" coordorigin="1099,-166" coordsize="8941,29">
              <v:shape id="_x0000_s1028" style="position:absolute;left:1099;top:-166;width:8941;height:29" coordorigin="1099,-166" coordsize="8941,29" path="m10040,-166r-14,14l1114,-152r-15,15l10040,-137r,-29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717935" w:rsidRDefault="00717935">
      <w:pPr>
        <w:spacing w:before="8" w:line="190" w:lineRule="exact"/>
        <w:rPr>
          <w:sz w:val="19"/>
          <w:szCs w:val="19"/>
        </w:rPr>
      </w:pPr>
    </w:p>
    <w:p w:rsidR="00717935" w:rsidRDefault="00717935">
      <w:pPr>
        <w:spacing w:line="200" w:lineRule="exact"/>
        <w:rPr>
          <w:sz w:val="20"/>
          <w:szCs w:val="20"/>
        </w:rPr>
      </w:pPr>
    </w:p>
    <w:p w:rsidR="00717935" w:rsidRDefault="00125772">
      <w:pPr>
        <w:pStyle w:val="BodyText"/>
        <w:spacing w:line="250" w:lineRule="auto"/>
        <w:ind w:right="1991"/>
      </w:pP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AGENCY REGION</w:t>
      </w:r>
      <w:r>
        <w:rPr>
          <w:spacing w:val="-1"/>
        </w:rPr>
        <w:t xml:space="preserve"> </w:t>
      </w:r>
      <w:r>
        <w:t>5</w:t>
      </w:r>
    </w:p>
    <w:p w:rsidR="00717935" w:rsidRDefault="00125772">
      <w:pPr>
        <w:pStyle w:val="BodyText"/>
        <w:spacing w:line="250" w:lineRule="auto"/>
        <w:ind w:right="5587"/>
      </w:pPr>
      <w:r>
        <w:t>230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DEARBORN</w:t>
      </w:r>
      <w:r>
        <w:rPr>
          <w:spacing w:val="-1"/>
        </w:rPr>
        <w:t xml:space="preserve"> </w:t>
      </w:r>
      <w:r>
        <w:t xml:space="preserve">STREET </w:t>
      </w:r>
      <w:r>
        <w:t>CHICAGO,</w:t>
      </w:r>
      <w:r>
        <w:rPr>
          <w:spacing w:val="-1"/>
        </w:rPr>
        <w:t xml:space="preserve"> </w:t>
      </w:r>
      <w:r>
        <w:t>ILLINOIS</w:t>
      </w:r>
      <w:r>
        <w:rPr>
          <w:spacing w:val="-1"/>
        </w:rPr>
        <w:t xml:space="preserve"> </w:t>
      </w:r>
      <w:r>
        <w:t>60604</w:t>
      </w:r>
    </w:p>
    <w:p w:rsidR="00717935" w:rsidRDefault="00717935">
      <w:pPr>
        <w:spacing w:before="19" w:line="260" w:lineRule="exact"/>
        <w:rPr>
          <w:sz w:val="26"/>
          <w:szCs w:val="26"/>
        </w:rPr>
      </w:pPr>
    </w:p>
    <w:p w:rsidR="00717935" w:rsidRDefault="00125772">
      <w:pPr>
        <w:pStyle w:val="BodyText"/>
      </w:pPr>
      <w:r>
        <w:t>APR</w:t>
      </w:r>
      <w:r>
        <w:rPr>
          <w:spacing w:val="-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1991</w:t>
      </w:r>
    </w:p>
    <w:p w:rsidR="00717935" w:rsidRDefault="00717935">
      <w:pPr>
        <w:spacing w:before="9" w:line="280" w:lineRule="exact"/>
        <w:rPr>
          <w:sz w:val="28"/>
          <w:szCs w:val="28"/>
        </w:rPr>
      </w:pPr>
    </w:p>
    <w:p w:rsidR="00717935" w:rsidRDefault="00125772">
      <w:pPr>
        <w:pStyle w:val="BodyText"/>
        <w:spacing w:line="250" w:lineRule="auto"/>
        <w:ind w:right="5119"/>
      </w:pPr>
      <w:r>
        <w:lastRenderedPageBreak/>
        <w:t>Bill</w:t>
      </w:r>
      <w:r>
        <w:rPr>
          <w:spacing w:val="-1"/>
        </w:rPr>
        <w:t xml:space="preserve"> </w:t>
      </w:r>
      <w:r>
        <w:t>Sloan,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t>President Institute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Assessment Corporate</w:t>
      </w:r>
      <w:r>
        <w:rPr>
          <w:spacing w:val="-1"/>
        </w:rPr>
        <w:t xml:space="preserve"> </w:t>
      </w:r>
      <w:r>
        <w:t>Headquarters</w:t>
      </w:r>
    </w:p>
    <w:p w:rsidR="00717935" w:rsidRDefault="00125772">
      <w:pPr>
        <w:pStyle w:val="BodyText"/>
      </w:pPr>
      <w:r>
        <w:t>433</w:t>
      </w:r>
      <w:r>
        <w:rPr>
          <w:spacing w:val="-1"/>
        </w:rPr>
        <w:t xml:space="preserve"> </w:t>
      </w:r>
      <w:r>
        <w:t>Jackson</w:t>
      </w:r>
      <w:r>
        <w:rPr>
          <w:spacing w:val="-1"/>
        </w:rPr>
        <w:t xml:space="preserve"> </w:t>
      </w:r>
      <w:r>
        <w:t>Street</w:t>
      </w:r>
    </w:p>
    <w:p w:rsidR="00717935" w:rsidRDefault="00125772">
      <w:pPr>
        <w:pStyle w:val="BodyText"/>
        <w:spacing w:before="11"/>
      </w:pPr>
      <w:r>
        <w:t>Anoka,</w:t>
      </w:r>
      <w:r>
        <w:rPr>
          <w:spacing w:val="-1"/>
        </w:rPr>
        <w:t xml:space="preserve"> </w:t>
      </w:r>
      <w:r>
        <w:t>Minnesota</w:t>
      </w:r>
      <w:r>
        <w:rPr>
          <w:spacing w:val="-1"/>
        </w:rPr>
        <w:t xml:space="preserve"> </w:t>
      </w:r>
      <w:r>
        <w:t>55303</w:t>
      </w:r>
    </w:p>
    <w:p w:rsidR="00717935" w:rsidRDefault="00717935">
      <w:pPr>
        <w:spacing w:before="9" w:line="280" w:lineRule="exact"/>
        <w:rPr>
          <w:sz w:val="28"/>
          <w:szCs w:val="28"/>
        </w:rPr>
      </w:pPr>
    </w:p>
    <w:p w:rsidR="00717935" w:rsidRDefault="00125772">
      <w:pPr>
        <w:pStyle w:val="BodyText"/>
        <w:spacing w:line="250" w:lineRule="auto"/>
        <w:ind w:right="5892"/>
      </w:pPr>
      <w:r>
        <w:t>Re:</w:t>
      </w:r>
      <w:r>
        <w:rPr>
          <w:spacing w:val="-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 xml:space="preserve">ACM </w:t>
      </w:r>
      <w:proofErr w:type="gramStart"/>
      <w:r>
        <w:t>Before</w:t>
      </w:r>
      <w:proofErr w:type="gramEnd"/>
      <w:r>
        <w:rPr>
          <w:spacing w:val="-1"/>
        </w:rPr>
        <w:t xml:space="preserve"> </w:t>
      </w:r>
      <w:r>
        <w:t>Demolition</w:t>
      </w:r>
    </w:p>
    <w:p w:rsidR="00717935" w:rsidRDefault="00717935">
      <w:pPr>
        <w:spacing w:before="19" w:line="260" w:lineRule="exact"/>
        <w:rPr>
          <w:sz w:val="26"/>
          <w:szCs w:val="26"/>
        </w:rPr>
      </w:pPr>
    </w:p>
    <w:p w:rsidR="00717935" w:rsidRDefault="00125772">
      <w:pPr>
        <w:pStyle w:val="BodyText"/>
      </w:pPr>
      <w:r>
        <w:t>Dear</w:t>
      </w:r>
      <w:r>
        <w:rPr>
          <w:spacing w:val="-1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Sloan:</w:t>
      </w:r>
    </w:p>
    <w:p w:rsidR="00717935" w:rsidRDefault="00717935">
      <w:pPr>
        <w:spacing w:before="9" w:line="280" w:lineRule="exact"/>
        <w:rPr>
          <w:sz w:val="28"/>
          <w:szCs w:val="28"/>
        </w:rPr>
      </w:pPr>
    </w:p>
    <w:p w:rsidR="00717935" w:rsidRDefault="00125772">
      <w:pPr>
        <w:pStyle w:val="BodyText"/>
        <w:spacing w:line="250" w:lineRule="auto"/>
        <w:ind w:right="198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1991,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asks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clarify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 xml:space="preserve">I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asbestos-containing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(ACM)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demolition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 good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cut,</w:t>
      </w:r>
      <w:r>
        <w:rPr>
          <w:spacing w:val="-1"/>
        </w:rPr>
        <w:t xml:space="preserve"> </w:t>
      </w:r>
      <w:r>
        <w:t>sanded,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abraded.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 xml:space="preserve">20, </w:t>
      </w:r>
      <w:r>
        <w:t>1990,</w:t>
      </w:r>
      <w:r>
        <w:rPr>
          <w:spacing w:val="-1"/>
        </w:rPr>
        <w:t xml:space="preserve"> </w:t>
      </w:r>
      <w:r>
        <w:t>revision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asbestos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Emission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Pollutants (NESHAP)</w:t>
      </w:r>
      <w:r>
        <w:rPr>
          <w:spacing w:val="-1"/>
        </w:rPr>
        <w:t xml:space="preserve"> </w:t>
      </w:r>
      <w:r>
        <w:t>introduced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non-friable</w:t>
      </w:r>
      <w:r>
        <w:rPr>
          <w:spacing w:val="-1"/>
        </w:rPr>
        <w:t xml:space="preserve"> </w:t>
      </w:r>
      <w:r>
        <w:t>ACM,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</w:p>
    <w:p w:rsidR="00717935" w:rsidRDefault="00125772">
      <w:pPr>
        <w:pStyle w:val="BodyText"/>
        <w:spacing w:line="250" w:lineRule="auto"/>
        <w:ind w:right="209"/>
      </w:pPr>
      <w:r>
        <w:t>61.141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"asbestos-containing</w:t>
      </w:r>
      <w:r>
        <w:rPr>
          <w:spacing w:val="-1"/>
        </w:rPr>
        <w:t xml:space="preserve"> </w:t>
      </w:r>
      <w:proofErr w:type="spellStart"/>
      <w:r>
        <w:t>packings</w:t>
      </w:r>
      <w:proofErr w:type="spellEnd"/>
      <w:r>
        <w:t>,</w:t>
      </w:r>
      <w:r>
        <w:rPr>
          <w:spacing w:val="-1"/>
        </w:rPr>
        <w:t xml:space="preserve"> </w:t>
      </w:r>
      <w:r>
        <w:t>gaskets,</w:t>
      </w:r>
      <w:r>
        <w:rPr>
          <w:spacing w:val="-1"/>
        </w:rPr>
        <w:t xml:space="preserve"> </w:t>
      </w:r>
      <w:r>
        <w:t>resilient</w:t>
      </w:r>
      <w:r>
        <w:rPr>
          <w:spacing w:val="-1"/>
        </w:rPr>
        <w:t xml:space="preserve"> </w:t>
      </w:r>
      <w:r>
        <w:t>floor</w:t>
      </w:r>
      <w:r>
        <w:rPr>
          <w:spacing w:val="-1"/>
        </w:rPr>
        <w:t xml:space="preserve"> </w:t>
      </w:r>
      <w:r>
        <w:t>covering,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asphalt roofing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asbestos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method specified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subpart</w:t>
      </w:r>
      <w:r>
        <w:rPr>
          <w:spacing w:val="-1"/>
        </w:rPr>
        <w:t xml:space="preserve"> </w:t>
      </w:r>
      <w:r>
        <w:t>F,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763,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Polarized</w:t>
      </w:r>
      <w:r>
        <w:rPr>
          <w:spacing w:val="-1"/>
        </w:rPr>
        <w:t xml:space="preserve"> </w:t>
      </w:r>
      <w:r>
        <w:t>Light Microscopy."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"</w:t>
      </w:r>
    </w:p>
    <w:p w:rsidR="00717935" w:rsidRDefault="00717935">
      <w:pPr>
        <w:spacing w:before="19" w:line="260" w:lineRule="exact"/>
        <w:rPr>
          <w:sz w:val="26"/>
          <w:szCs w:val="26"/>
        </w:rPr>
      </w:pPr>
    </w:p>
    <w:p w:rsidR="00717935" w:rsidRDefault="00125772">
      <w:pPr>
        <w:pStyle w:val="BodyText"/>
        <w:spacing w:line="250" w:lineRule="auto"/>
        <w:ind w:right="175"/>
      </w:pPr>
      <w:r>
        <w:t>The</w:t>
      </w:r>
      <w:r>
        <w:rPr>
          <w:spacing w:val="-1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asbestos</w:t>
      </w:r>
      <w:r>
        <w:rPr>
          <w:spacing w:val="-1"/>
        </w:rPr>
        <w:t xml:space="preserve"> </w:t>
      </w:r>
      <w:r>
        <w:t>NESHAP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introduced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term,</w:t>
      </w:r>
      <w:r>
        <w:rPr>
          <w:spacing w:val="-1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asbestos­ containing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(RACM),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61.141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".....(b) Category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friable,</w:t>
      </w:r>
      <w:r>
        <w:rPr>
          <w:spacing w:val="-1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non-friable</w:t>
      </w:r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subjected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sanding,</w:t>
      </w:r>
      <w:r>
        <w:rPr>
          <w:spacing w:val="-1"/>
        </w:rPr>
        <w:t xml:space="preserve"> </w:t>
      </w:r>
      <w:r>
        <w:t>grinding,</w:t>
      </w:r>
      <w:r>
        <w:rPr>
          <w:spacing w:val="-1"/>
        </w:rPr>
        <w:t xml:space="preserve"> </w:t>
      </w:r>
      <w:r>
        <w:t>cutting,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abrading,......".</w:t>
      </w:r>
      <w:r>
        <w:rPr>
          <w:spacing w:val="-1"/>
        </w:rPr>
        <w:t xml:space="preserve"> </w:t>
      </w:r>
      <w:proofErr w:type="gramStart"/>
      <w:r>
        <w:t>Section</w:t>
      </w:r>
      <w:r>
        <w:rPr>
          <w:spacing w:val="-1"/>
        </w:rPr>
        <w:t xml:space="preserve"> </w:t>
      </w:r>
      <w:r>
        <w:t>61.141 further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"cutting"</w:t>
      </w:r>
      <w:r>
        <w:rPr>
          <w:spacing w:val="-1"/>
        </w:rPr>
        <w:t xml:space="preserve"> </w:t>
      </w:r>
      <w:r>
        <w:t>means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penetrate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sharp-edged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includes sawing,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shearing,</w:t>
      </w:r>
      <w:r>
        <w:rPr>
          <w:spacing w:val="-1"/>
        </w:rPr>
        <w:t xml:space="preserve"> </w:t>
      </w:r>
      <w:r>
        <w:t>slicing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punching".</w:t>
      </w:r>
      <w:r>
        <w:rPr>
          <w:spacing w:val="-1"/>
        </w:rPr>
        <w:t xml:space="preserve"> </w:t>
      </w:r>
      <w:r>
        <w:t>Hence,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t xml:space="preserve"> ACM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asbestos</w:t>
      </w:r>
      <w:r>
        <w:rPr>
          <w:spacing w:val="-1"/>
        </w:rPr>
        <w:t xml:space="preserve"> </w:t>
      </w:r>
      <w:r>
        <w:t>NESHAP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proofErr w:type="gramStart"/>
      <w:r>
        <w:t>friable,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sanded,</w:t>
      </w:r>
      <w:r>
        <w:rPr>
          <w:spacing w:val="-1"/>
        </w:rPr>
        <w:t xml:space="preserve"> </w:t>
      </w:r>
      <w:r>
        <w:t>ground, sawed,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abraded,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demolition.</w:t>
      </w:r>
    </w:p>
    <w:p w:rsidR="00717935" w:rsidRDefault="00717935">
      <w:pPr>
        <w:spacing w:before="19" w:line="260" w:lineRule="exact"/>
        <w:rPr>
          <w:sz w:val="26"/>
          <w:szCs w:val="26"/>
        </w:rPr>
      </w:pPr>
    </w:p>
    <w:p w:rsidR="00717935" w:rsidRDefault="00125772">
      <w:pPr>
        <w:pStyle w:val="BodyText"/>
        <w:spacing w:line="250" w:lineRule="auto"/>
        <w:ind w:right="168"/>
      </w:pPr>
      <w:r>
        <w:t>The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revision</w:t>
      </w:r>
      <w:r>
        <w:rPr>
          <w:spacing w:val="-1"/>
        </w:rPr>
        <w:t xml:space="preserve"> </w:t>
      </w:r>
      <w:r>
        <w:t>specifies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circumstance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 xml:space="preserve">I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demolition.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demolished</w:t>
      </w:r>
      <w:r>
        <w:rPr>
          <w:spacing w:val="-1"/>
        </w:rPr>
        <w:t xml:space="preserve"> </w:t>
      </w:r>
      <w:r>
        <w:t>by intentional</w:t>
      </w:r>
      <w:r>
        <w:rPr>
          <w:spacing w:val="-1"/>
        </w:rPr>
        <w:t xml:space="preserve"> </w:t>
      </w:r>
      <w:r>
        <w:t>burning,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61.145(c)(10)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"....all</w:t>
      </w:r>
      <w:r>
        <w:rPr>
          <w:spacing w:val="-1"/>
        </w:rPr>
        <w:t xml:space="preserve"> </w:t>
      </w:r>
      <w:r>
        <w:t>RACM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and Category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NESHAP</w:t>
      </w:r>
      <w:r>
        <w:rPr>
          <w:spacing w:val="-1"/>
        </w:rPr>
        <w:t xml:space="preserve"> </w:t>
      </w:r>
      <w:r>
        <w:t>before burning."</w:t>
      </w:r>
    </w:p>
    <w:p w:rsidR="00717935" w:rsidRDefault="00717935">
      <w:pPr>
        <w:spacing w:before="19" w:line="260" w:lineRule="exact"/>
        <w:rPr>
          <w:sz w:val="26"/>
          <w:szCs w:val="26"/>
        </w:rPr>
      </w:pPr>
    </w:p>
    <w:p w:rsidR="00717935" w:rsidRDefault="00125772">
      <w:pPr>
        <w:pStyle w:val="BodyText"/>
        <w:spacing w:line="250" w:lineRule="auto"/>
        <w:ind w:right="135"/>
      </w:pPr>
      <w:r>
        <w:t>In</w:t>
      </w:r>
      <w:r>
        <w:rPr>
          <w:spacing w:val="-1"/>
        </w:rPr>
        <w:t xml:space="preserve"> </w:t>
      </w:r>
      <w:r>
        <w:t>summary,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asbestos</w:t>
      </w:r>
      <w:r>
        <w:rPr>
          <w:spacing w:val="-1"/>
        </w:rPr>
        <w:t xml:space="preserve"> </w:t>
      </w:r>
      <w:r>
        <w:t>NESHAP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r>
        <w:t>be removed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demolition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friable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sanded, ground,</w:t>
      </w:r>
      <w:r>
        <w:rPr>
          <w:spacing w:val="-1"/>
        </w:rPr>
        <w:t xml:space="preserve"> </w:t>
      </w:r>
      <w:r>
        <w:t>sawed,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abraded,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demolished</w:t>
      </w:r>
      <w:r>
        <w:rPr>
          <w:spacing w:val="-1"/>
        </w:rPr>
        <w:t xml:space="preserve"> </w:t>
      </w:r>
      <w:r>
        <w:t>by intentional</w:t>
      </w:r>
      <w:r>
        <w:rPr>
          <w:spacing w:val="-1"/>
        </w:rPr>
        <w:t xml:space="preserve"> </w:t>
      </w:r>
      <w:r>
        <w:t>burning.</w:t>
      </w:r>
    </w:p>
    <w:p w:rsidR="00717935" w:rsidRDefault="00717935">
      <w:pPr>
        <w:spacing w:before="19" w:line="260" w:lineRule="exact"/>
        <w:rPr>
          <w:sz w:val="26"/>
          <w:szCs w:val="26"/>
        </w:rPr>
      </w:pPr>
    </w:p>
    <w:p w:rsidR="00717935" w:rsidRDefault="00125772">
      <w:pPr>
        <w:pStyle w:val="BodyText"/>
        <w:spacing w:line="250" w:lineRule="auto"/>
        <w:ind w:right="172"/>
      </w:pPr>
      <w:r>
        <w:t>Your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mentions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demolition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that contains</w:t>
      </w:r>
      <w:r>
        <w:rPr>
          <w:spacing w:val="-1"/>
        </w:rPr>
        <w:t xml:space="preserve"> </w:t>
      </w:r>
      <w:r>
        <w:t>suspect</w:t>
      </w:r>
      <w:r>
        <w:rPr>
          <w:spacing w:val="-1"/>
        </w:rPr>
        <w:t xml:space="preserve"> </w:t>
      </w:r>
      <w:r>
        <w:t>exterior</w:t>
      </w:r>
      <w:r>
        <w:rPr>
          <w:spacing w:val="-1"/>
        </w:rPr>
        <w:t xml:space="preserve"> </w:t>
      </w:r>
      <w:proofErr w:type="spellStart"/>
      <w:r>
        <w:t>transite</w:t>
      </w:r>
      <w:proofErr w:type="spellEnd"/>
      <w:r>
        <w:rPr>
          <w:spacing w:val="-1"/>
        </w:rPr>
        <w:t xml:space="preserve"> </w:t>
      </w:r>
      <w:r>
        <w:t>siding.</w:t>
      </w:r>
      <w:r>
        <w:rPr>
          <w:spacing w:val="-1"/>
        </w:rPr>
        <w:t xml:space="preserve"> </w:t>
      </w:r>
      <w:proofErr w:type="spellStart"/>
      <w:r>
        <w:t>Transite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ACM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asbestos</w:t>
      </w:r>
      <w:r>
        <w:rPr>
          <w:spacing w:val="-1"/>
        </w:rPr>
        <w:t xml:space="preserve"> </w:t>
      </w:r>
      <w:r>
        <w:t>NESHAP.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61.141</w:t>
      </w:r>
      <w:r>
        <w:rPr>
          <w:spacing w:val="-1"/>
        </w:rPr>
        <w:t xml:space="preserve"> </w:t>
      </w:r>
      <w:r>
        <w:t>include</w:t>
      </w:r>
      <w:r>
        <w:t>s "....(d)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proofErr w:type="spellStart"/>
      <w:r>
        <w:t>nonfriable</w:t>
      </w:r>
      <w:proofErr w:type="spellEnd"/>
      <w:r>
        <w:rPr>
          <w:spacing w:val="-1"/>
        </w:rPr>
        <w:t xml:space="preserve"> </w:t>
      </w:r>
      <w:r>
        <w:t>ACM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probability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becoming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become crumbled,</w:t>
      </w:r>
      <w:r>
        <w:rPr>
          <w:spacing w:val="-1"/>
        </w:rPr>
        <w:t xml:space="preserve"> </w:t>
      </w:r>
      <w:r>
        <w:t>pulverized,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powder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forces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demolition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renovation</w:t>
      </w:r>
      <w:r>
        <w:rPr>
          <w:spacing w:val="-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subpart</w:t>
      </w:r>
      <w:r>
        <w:rPr>
          <w:spacing w:val="-1"/>
        </w:rPr>
        <w:t xml:space="preserve"> </w:t>
      </w:r>
      <w:r>
        <w:t>[subpart</w:t>
      </w:r>
      <w:r>
        <w:rPr>
          <w:spacing w:val="-1"/>
        </w:rPr>
        <w:t xml:space="preserve"> </w:t>
      </w:r>
      <w:r>
        <w:t>M]." Hence,</w:t>
      </w:r>
      <w:r>
        <w:rPr>
          <w:spacing w:val="-1"/>
        </w:rPr>
        <w:t xml:space="preserve"> </w:t>
      </w:r>
      <w:proofErr w:type="spellStart"/>
      <w:r>
        <w:t>transite</w:t>
      </w:r>
      <w:proofErr w:type="spellEnd"/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demolition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renovation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crumble</w:t>
      </w:r>
      <w:r>
        <w:rPr>
          <w:spacing w:val="-1"/>
        </w:rPr>
        <w:t xml:space="preserve"> </w:t>
      </w:r>
      <w:r>
        <w:t>or pulverize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powder.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61.145(c</w:t>
      </w:r>
      <w:proofErr w:type="gramStart"/>
      <w:r>
        <w:t>)(</w:t>
      </w:r>
      <w:proofErr w:type="gramEnd"/>
      <w:r>
        <w:t>10),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must 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NESHAP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demolished</w:t>
      </w:r>
      <w:r>
        <w:rPr>
          <w:spacing w:val="-1"/>
        </w:rPr>
        <w:t xml:space="preserve"> </w:t>
      </w:r>
      <w:r>
        <w:t>by intentional</w:t>
      </w:r>
      <w:r>
        <w:rPr>
          <w:spacing w:val="-1"/>
        </w:rPr>
        <w:t xml:space="preserve"> </w:t>
      </w:r>
      <w:r>
        <w:t>burning.</w:t>
      </w:r>
    </w:p>
    <w:p w:rsidR="00717935" w:rsidRDefault="00717935">
      <w:pPr>
        <w:spacing w:before="19" w:line="260" w:lineRule="exact"/>
        <w:rPr>
          <w:sz w:val="26"/>
          <w:szCs w:val="26"/>
        </w:rPr>
      </w:pPr>
    </w:p>
    <w:p w:rsidR="00717935" w:rsidRDefault="00125772">
      <w:pPr>
        <w:pStyle w:val="BodyText"/>
        <w:spacing w:line="250" w:lineRule="auto"/>
        <w:ind w:right="356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Jeff</w:t>
      </w:r>
      <w:r>
        <w:rPr>
          <w:spacing w:val="-1"/>
        </w:rPr>
        <w:t xml:space="preserve"> </w:t>
      </w:r>
      <w:proofErr w:type="spellStart"/>
      <w:r>
        <w:t>Bratko</w:t>
      </w:r>
      <w:proofErr w:type="spellEnd"/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(312)</w:t>
      </w:r>
      <w:r>
        <w:rPr>
          <w:spacing w:val="-1"/>
        </w:rPr>
        <w:t xml:space="preserve"> </w:t>
      </w:r>
      <w:r>
        <w:t>886­ 6793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886-6816,</w:t>
      </w:r>
      <w:r>
        <w:rPr>
          <w:spacing w:val="-1"/>
        </w:rPr>
        <w:t xml:space="preserve"> </w:t>
      </w:r>
      <w:r>
        <w:t>respectively.</w:t>
      </w:r>
    </w:p>
    <w:p w:rsidR="00717935" w:rsidRDefault="00125772">
      <w:pPr>
        <w:pStyle w:val="BodyText"/>
        <w:spacing w:before="51" w:line="542" w:lineRule="exact"/>
        <w:ind w:right="7456"/>
      </w:pPr>
      <w:r>
        <w:t>Sincerely</w:t>
      </w:r>
      <w:r>
        <w:rPr>
          <w:spacing w:val="-1"/>
        </w:rPr>
        <w:t xml:space="preserve"> </w:t>
      </w:r>
      <w:r>
        <w:t>yours, Bruce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Varner</w:t>
      </w:r>
    </w:p>
    <w:p w:rsidR="00717935" w:rsidRDefault="00125772">
      <w:pPr>
        <w:pStyle w:val="BodyText"/>
        <w:spacing w:line="202" w:lineRule="exact"/>
      </w:pPr>
      <w:r>
        <w:t>Air</w:t>
      </w:r>
      <w:r>
        <w:rPr>
          <w:spacing w:val="-1"/>
        </w:rPr>
        <w:t xml:space="preserve"> </w:t>
      </w:r>
      <w:r>
        <w:t>Toxics</w:t>
      </w:r>
      <w:r>
        <w:rPr>
          <w:spacing w:val="-1"/>
        </w:rPr>
        <w:t xml:space="preserve"> </w:t>
      </w:r>
      <w:r>
        <w:t>Coordinator</w:t>
      </w:r>
    </w:p>
    <w:p w:rsidR="00717935" w:rsidRDefault="00125772">
      <w:pPr>
        <w:pStyle w:val="BodyText"/>
        <w:spacing w:before="11"/>
      </w:pPr>
      <w:r>
        <w:t>Air</w:t>
      </w:r>
      <w:r>
        <w:rPr>
          <w:spacing w:val="-1"/>
        </w:rPr>
        <w:t xml:space="preserve"> </w:t>
      </w:r>
      <w:r>
        <w:t>Toxics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Radiation</w:t>
      </w:r>
      <w:r>
        <w:rPr>
          <w:spacing w:val="-1"/>
        </w:rPr>
        <w:t xml:space="preserve"> </w:t>
      </w:r>
      <w:r>
        <w:t>Branch</w:t>
      </w:r>
      <w:r>
        <w:rPr>
          <w:spacing w:val="-1"/>
        </w:rPr>
        <w:t xml:space="preserve"> </w:t>
      </w:r>
      <w:r>
        <w:t>(5AT-26)</w:t>
      </w:r>
    </w:p>
    <w:p w:rsidR="00717935" w:rsidRDefault="00717935">
      <w:pPr>
        <w:spacing w:before="9" w:line="280" w:lineRule="exact"/>
        <w:rPr>
          <w:sz w:val="28"/>
          <w:szCs w:val="28"/>
        </w:rPr>
      </w:pPr>
    </w:p>
    <w:p w:rsidR="00717935" w:rsidRDefault="00125772">
      <w:pPr>
        <w:pStyle w:val="BodyText"/>
        <w:spacing w:line="250" w:lineRule="auto"/>
        <w:ind w:right="6931"/>
      </w:pPr>
      <w:r>
        <w:t>cc:</w:t>
      </w:r>
      <w:r>
        <w:rPr>
          <w:spacing w:val="-1"/>
        </w:rPr>
        <w:t xml:space="preserve"> </w:t>
      </w:r>
      <w:r>
        <w:t>Steve</w:t>
      </w:r>
      <w:r>
        <w:rPr>
          <w:spacing w:val="-1"/>
        </w:rPr>
        <w:t xml:space="preserve"> </w:t>
      </w:r>
      <w:r>
        <w:t>Giddings Division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Quality</w:t>
      </w:r>
    </w:p>
    <w:p w:rsidR="00717935" w:rsidRDefault="00125772">
      <w:pPr>
        <w:pStyle w:val="BodyText"/>
      </w:pPr>
      <w:r>
        <w:t>Minnesota</w:t>
      </w:r>
      <w:r>
        <w:rPr>
          <w:spacing w:val="-1"/>
        </w:rPr>
        <w:t xml:space="preserve"> </w:t>
      </w:r>
      <w:r>
        <w:t>Pollution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Agency</w:t>
      </w:r>
    </w:p>
    <w:sectPr w:rsidR="00717935" w:rsidSect="00125772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17935"/>
    <w:rsid w:val="00125772"/>
    <w:rsid w:val="0071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Removal of Nonfriable ACM Before Demolition</dc:title>
  <dc:subject>Applicability Determination Index</dc:subject>
  <dc:creator>EPA/Region 5</dc:creator>
  <cp:keywords>Asbestos</cp:keywords>
  <cp:lastModifiedBy>Kurt</cp:lastModifiedBy>
  <cp:revision>3</cp:revision>
  <cp:lastPrinted>2014-03-17T18:53:00Z</cp:lastPrinted>
  <dcterms:created xsi:type="dcterms:W3CDTF">2014-03-17T14:53:00Z</dcterms:created>
  <dcterms:modified xsi:type="dcterms:W3CDTF">2014-03-17T18:53:00Z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